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340" w:rsidRPr="00526F8E" w:rsidRDefault="00E91340" w:rsidP="007B2E96">
      <w:pPr>
        <w:rPr>
          <w:rFonts w:eastAsia="Times New Roman" w:cs="Times New Roman"/>
          <w:b/>
          <w:color w:val="000000" w:themeColor="text1"/>
          <w:sz w:val="21"/>
          <w:szCs w:val="21"/>
        </w:rPr>
      </w:pPr>
      <w:r w:rsidRPr="00526F8E">
        <w:rPr>
          <w:rFonts w:eastAsia="Times New Roman" w:cs="Times New Roman"/>
          <w:b/>
          <w:color w:val="000000" w:themeColor="text1"/>
          <w:sz w:val="21"/>
          <w:szCs w:val="21"/>
        </w:rPr>
        <w:t>A Bíblia</w:t>
      </w:r>
      <w:r w:rsidR="006212D1">
        <w:rPr>
          <w:rFonts w:eastAsia="Times New Roman" w:cs="Times New Roman"/>
          <w:b/>
          <w:color w:val="000000" w:themeColor="text1"/>
          <w:sz w:val="21"/>
          <w:szCs w:val="21"/>
        </w:rPr>
        <w:t xml:space="preserve"> </w:t>
      </w:r>
      <w:r w:rsidR="006212D1" w:rsidRPr="006212D1">
        <w:rPr>
          <w:rFonts w:eastAsia="Times New Roman" w:cs="Times New Roman"/>
          <w:color w:val="000000" w:themeColor="text1"/>
          <w:sz w:val="21"/>
          <w:szCs w:val="21"/>
        </w:rPr>
        <w:t>(NTLH – Nova Tradução na Linguagem de Hoje)</w:t>
      </w:r>
    </w:p>
    <w:p w:rsidR="00E91340" w:rsidRDefault="00E91340" w:rsidP="007B2E96">
      <w:pPr>
        <w:rPr>
          <w:rFonts w:eastAsia="Times New Roman" w:cs="Times New Roman"/>
          <w:color w:val="000000" w:themeColor="text1"/>
          <w:sz w:val="21"/>
          <w:szCs w:val="21"/>
        </w:rPr>
      </w:pPr>
    </w:p>
    <w:p w:rsidR="00585F18" w:rsidRPr="000D6D15" w:rsidRDefault="00585F18" w:rsidP="007B2E96">
      <w:pPr>
        <w:rPr>
          <w:rFonts w:eastAsia="Times New Roman" w:cs="Times New Roman"/>
          <w:color w:val="000000" w:themeColor="text1"/>
          <w:sz w:val="21"/>
          <w:szCs w:val="21"/>
        </w:rPr>
      </w:pPr>
      <w:r w:rsidRPr="000D6D15">
        <w:rPr>
          <w:rFonts w:eastAsia="Times New Roman" w:cs="Times New Roman"/>
          <w:color w:val="000000" w:themeColor="text1"/>
          <w:sz w:val="21"/>
          <w:szCs w:val="21"/>
        </w:rPr>
        <w:t>Salmos 142</w:t>
      </w:r>
    </w:p>
    <w:p w:rsidR="00585F18" w:rsidRPr="00585F18" w:rsidRDefault="00585F18" w:rsidP="007B2E96">
      <w:pPr>
        <w:ind w:firstLine="240"/>
        <w:rPr>
          <w:rFonts w:eastAsia="Times New Roman" w:cs="Times New Roman"/>
          <w:color w:val="000000" w:themeColor="text1"/>
        </w:rPr>
      </w:pPr>
      <w:r w:rsidRPr="000D6D15">
        <w:rPr>
          <w:rFonts w:eastAsia="Times New Roman" w:cs="Times New Roman"/>
          <w:color w:val="000000" w:themeColor="text1"/>
          <w:sz w:val="21"/>
          <w:szCs w:val="21"/>
        </w:rPr>
        <w:t xml:space="preserve">5 </w:t>
      </w:r>
      <w:r w:rsidRPr="000D6D15">
        <w:rPr>
          <w:rFonts w:eastAsia="Times New Roman" w:cs="Times New Roman"/>
          <w:color w:val="000000" w:themeColor="text1"/>
        </w:rPr>
        <w:t>Ó Senhor, eu grito pedindo a tua ajuda.</w:t>
      </w:r>
    </w:p>
    <w:p w:rsidR="00585F18" w:rsidRPr="00585F18" w:rsidRDefault="00585F18" w:rsidP="007B2E96">
      <w:pPr>
        <w:ind w:firstLine="240"/>
        <w:rPr>
          <w:rFonts w:eastAsia="Times New Roman" w:cs="Times New Roman"/>
          <w:color w:val="000000" w:themeColor="text1"/>
        </w:rPr>
      </w:pPr>
      <w:r w:rsidRPr="000D6D15">
        <w:rPr>
          <w:rFonts w:eastAsia="Times New Roman" w:cs="Times New Roman"/>
          <w:color w:val="000000" w:themeColor="text1"/>
        </w:rPr>
        <w:t>Ó Deus, tu és o meu protetor,</w:t>
      </w:r>
    </w:p>
    <w:p w:rsidR="00585F18" w:rsidRPr="00585F18" w:rsidRDefault="00585F18" w:rsidP="007B2E96">
      <w:pPr>
        <w:ind w:firstLine="240"/>
        <w:rPr>
          <w:rFonts w:eastAsia="Times New Roman" w:cs="Times New Roman"/>
          <w:color w:val="000000" w:themeColor="text1"/>
        </w:rPr>
      </w:pPr>
      <w:r w:rsidRPr="000D6D15">
        <w:rPr>
          <w:rFonts w:eastAsia="Times New Roman" w:cs="Times New Roman"/>
          <w:color w:val="000000" w:themeColor="text1"/>
          <w:sz w:val="21"/>
          <w:szCs w:val="21"/>
        </w:rPr>
        <w:t>7</w:t>
      </w:r>
      <w:r w:rsidRPr="000D6D15">
        <w:rPr>
          <w:rFonts w:eastAsia="Times New Roman" w:cs="Times New Roman"/>
          <w:color w:val="000000" w:themeColor="text1"/>
        </w:rPr>
        <w:t>Livra-me do sofrimento,</w:t>
      </w:r>
    </w:p>
    <w:p w:rsidR="00585F18" w:rsidRPr="00585F18" w:rsidRDefault="00585F18" w:rsidP="007B2E96">
      <w:pPr>
        <w:ind w:firstLine="240"/>
        <w:rPr>
          <w:rFonts w:eastAsia="Times New Roman" w:cs="Times New Roman"/>
          <w:color w:val="000000" w:themeColor="text1"/>
        </w:rPr>
      </w:pPr>
      <w:r w:rsidRPr="000D6D15">
        <w:rPr>
          <w:rFonts w:eastAsia="Times New Roman" w:cs="Times New Roman"/>
          <w:color w:val="000000" w:themeColor="text1"/>
        </w:rPr>
        <w:t>e eu te louvarei na reunião do teu povo</w:t>
      </w:r>
    </w:p>
    <w:p w:rsidR="00585F18" w:rsidRPr="00585F18" w:rsidRDefault="00585F18" w:rsidP="007B2E96">
      <w:pPr>
        <w:ind w:firstLine="240"/>
        <w:rPr>
          <w:rFonts w:eastAsia="Times New Roman" w:cs="Times New Roman"/>
          <w:color w:val="000000" w:themeColor="text1"/>
        </w:rPr>
      </w:pPr>
      <w:r w:rsidRPr="000D6D15">
        <w:rPr>
          <w:rFonts w:eastAsia="Times New Roman" w:cs="Times New Roman"/>
          <w:color w:val="000000" w:themeColor="text1"/>
        </w:rPr>
        <w:t>porque tu tens sido bom para mim.</w:t>
      </w:r>
    </w:p>
    <w:p w:rsidR="00585F18" w:rsidRPr="000D6D15" w:rsidRDefault="00585F18" w:rsidP="007B2E96">
      <w:pPr>
        <w:rPr>
          <w:rFonts w:eastAsia="Times New Roman" w:cs="Times New Roman"/>
          <w:color w:val="000000" w:themeColor="text1"/>
          <w:sz w:val="21"/>
          <w:szCs w:val="21"/>
        </w:rPr>
      </w:pPr>
    </w:p>
    <w:p w:rsidR="00921471" w:rsidRPr="000D6D15" w:rsidRDefault="00673DBD" w:rsidP="007B2E96">
      <w:pPr>
        <w:rPr>
          <w:rFonts w:eastAsia="Times New Roman" w:cs="Times New Roman"/>
          <w:color w:val="000000" w:themeColor="text1"/>
        </w:rPr>
      </w:pPr>
      <w:r w:rsidRPr="000D6D15">
        <w:rPr>
          <w:rFonts w:eastAsia="Times New Roman" w:cs="Times New Roman"/>
          <w:color w:val="000000" w:themeColor="text1"/>
        </w:rPr>
        <w:t>Hebreus 11</w:t>
      </w:r>
    </w:p>
    <w:p w:rsidR="00921471" w:rsidRPr="00921471" w:rsidRDefault="00921471" w:rsidP="007B2E96">
      <w:pPr>
        <w:ind w:firstLine="240"/>
        <w:rPr>
          <w:rFonts w:eastAsia="Times New Roman" w:cs="Times New Roman"/>
          <w:color w:val="000000" w:themeColor="text1"/>
        </w:rPr>
      </w:pPr>
      <w:r w:rsidRPr="000D6D15">
        <w:rPr>
          <w:rFonts w:eastAsia="Times New Roman" w:cs="Times New Roman"/>
          <w:color w:val="000000" w:themeColor="text1"/>
          <w:sz w:val="21"/>
          <w:szCs w:val="21"/>
        </w:rPr>
        <w:t>1</w:t>
      </w:r>
      <w:r w:rsidRPr="000D6D15">
        <w:rPr>
          <w:rFonts w:eastAsia="Times New Roman" w:cs="Times New Roman"/>
          <w:color w:val="000000" w:themeColor="text1"/>
        </w:rPr>
        <w:t>A fé é a certeza de que vamos receber as coisas que esperamos e a prova de que existem coisas que não podemos ver. </w:t>
      </w:r>
      <w:r w:rsidRPr="000D6D15">
        <w:rPr>
          <w:rFonts w:eastAsia="Times New Roman" w:cs="Times New Roman"/>
          <w:color w:val="000000" w:themeColor="text1"/>
          <w:sz w:val="21"/>
          <w:szCs w:val="21"/>
        </w:rPr>
        <w:t>2</w:t>
      </w:r>
      <w:r w:rsidRPr="000D6D15">
        <w:rPr>
          <w:rFonts w:eastAsia="Times New Roman" w:cs="Times New Roman"/>
          <w:color w:val="000000" w:themeColor="text1"/>
        </w:rPr>
        <w:t>Foi pela fé que as pessoas do passado conseguiram a aprovação de Deus.</w:t>
      </w:r>
    </w:p>
    <w:p w:rsidR="00673DBD" w:rsidRPr="000D6D15" w:rsidRDefault="00673DBD" w:rsidP="007B2E96">
      <w:pPr>
        <w:rPr>
          <w:rFonts w:eastAsia="Times New Roman" w:cs="Times New Roman"/>
          <w:color w:val="000000" w:themeColor="text1"/>
        </w:rPr>
      </w:pPr>
      <w:r w:rsidRPr="000D6D15">
        <w:rPr>
          <w:rFonts w:eastAsia="Times New Roman" w:cs="Times New Roman"/>
          <w:color w:val="000000" w:themeColor="text1"/>
          <w:sz w:val="21"/>
          <w:szCs w:val="21"/>
        </w:rPr>
        <w:t>24</w:t>
      </w:r>
      <w:r w:rsidRPr="000D6D15">
        <w:rPr>
          <w:rFonts w:eastAsia="Times New Roman" w:cs="Times New Roman"/>
          <w:color w:val="000000" w:themeColor="text1"/>
        </w:rPr>
        <w:t>Foi pela fé que Moisés, quando já era adulto, não quis ser chamado de filho da filha de Faraó. </w:t>
      </w:r>
      <w:r w:rsidRPr="000D6D15">
        <w:rPr>
          <w:rFonts w:eastAsia="Times New Roman" w:cs="Times New Roman"/>
          <w:color w:val="000000" w:themeColor="text1"/>
          <w:sz w:val="21"/>
          <w:szCs w:val="21"/>
        </w:rPr>
        <w:t>25</w:t>
      </w:r>
      <w:r w:rsidRPr="000D6D15">
        <w:rPr>
          <w:rFonts w:eastAsia="Times New Roman" w:cs="Times New Roman"/>
          <w:color w:val="000000" w:themeColor="text1"/>
        </w:rPr>
        <w:t>Ele preferiu sofrer com o povo de Deus em vez de gozar, por pouco tempo, os prazeres do pecado.</w:t>
      </w:r>
    </w:p>
    <w:p w:rsidR="00921471" w:rsidRPr="000D6D15" w:rsidRDefault="00921471" w:rsidP="007B2E96">
      <w:pPr>
        <w:rPr>
          <w:rFonts w:eastAsia="Times New Roman" w:cs="Times New Roman"/>
          <w:color w:val="000000" w:themeColor="text1"/>
        </w:rPr>
      </w:pPr>
    </w:p>
    <w:p w:rsidR="00EE0058" w:rsidRPr="000D6D15" w:rsidRDefault="00EE0058" w:rsidP="00EE0058">
      <w:pPr>
        <w:rPr>
          <w:rFonts w:eastAsia="Times New Roman" w:cs="Times New Roman"/>
          <w:color w:val="000000" w:themeColor="text1"/>
          <w:sz w:val="21"/>
          <w:szCs w:val="21"/>
        </w:rPr>
      </w:pPr>
      <w:r w:rsidRPr="000D6D15">
        <w:rPr>
          <w:rFonts w:eastAsia="Times New Roman" w:cs="Times New Roman"/>
          <w:color w:val="000000" w:themeColor="text1"/>
          <w:sz w:val="21"/>
          <w:szCs w:val="21"/>
        </w:rPr>
        <w:t>Prov</w:t>
      </w:r>
      <w:r>
        <w:rPr>
          <w:rFonts w:eastAsia="Times New Roman" w:cs="Times New Roman"/>
          <w:color w:val="000000" w:themeColor="text1"/>
          <w:sz w:val="21"/>
          <w:szCs w:val="21"/>
        </w:rPr>
        <w:t>érbios</w:t>
      </w:r>
      <w:r w:rsidRPr="000D6D15">
        <w:rPr>
          <w:rFonts w:eastAsia="Times New Roman" w:cs="Times New Roman"/>
          <w:color w:val="000000" w:themeColor="text1"/>
          <w:sz w:val="21"/>
          <w:szCs w:val="21"/>
        </w:rPr>
        <w:t xml:space="preserve"> 6</w:t>
      </w:r>
    </w:p>
    <w:p w:rsidR="00EE0058" w:rsidRDefault="00EE0058" w:rsidP="00EE0058">
      <w:pPr>
        <w:rPr>
          <w:rFonts w:eastAsia="Times New Roman" w:cs="Times New Roman"/>
          <w:color w:val="000000" w:themeColor="text1"/>
        </w:rPr>
      </w:pPr>
      <w:r w:rsidRPr="000D6D15">
        <w:rPr>
          <w:rFonts w:eastAsia="Times New Roman" w:cs="Times New Roman"/>
          <w:color w:val="000000" w:themeColor="text1"/>
          <w:sz w:val="21"/>
          <w:szCs w:val="21"/>
        </w:rPr>
        <w:t xml:space="preserve">28 </w:t>
      </w:r>
      <w:r w:rsidRPr="000D6D15">
        <w:rPr>
          <w:rFonts w:eastAsia="Times New Roman" w:cs="Times New Roman"/>
          <w:color w:val="000000" w:themeColor="text1"/>
        </w:rPr>
        <w:t>Será que você pode andar em cima de brasas sem queimar os pés? </w:t>
      </w:r>
      <w:r w:rsidRPr="000D6D15">
        <w:rPr>
          <w:rFonts w:eastAsia="Times New Roman" w:cs="Times New Roman"/>
          <w:color w:val="000000" w:themeColor="text1"/>
          <w:sz w:val="21"/>
          <w:szCs w:val="21"/>
        </w:rPr>
        <w:t>29</w:t>
      </w:r>
      <w:r w:rsidRPr="000D6D15">
        <w:rPr>
          <w:rFonts w:eastAsia="Times New Roman" w:cs="Times New Roman"/>
          <w:color w:val="000000" w:themeColor="text1"/>
        </w:rPr>
        <w:t>O homem que dorme com a mulher de outro corre esse mesmo perigo. Quem fizer isso terá de sofrer muito.</w:t>
      </w:r>
    </w:p>
    <w:p w:rsidR="00EE0058" w:rsidRDefault="00EE0058" w:rsidP="00EE0058">
      <w:pPr>
        <w:rPr>
          <w:rFonts w:eastAsia="Times New Roman" w:cs="Times New Roman"/>
          <w:color w:val="000000" w:themeColor="text1"/>
        </w:rPr>
      </w:pPr>
    </w:p>
    <w:p w:rsidR="00EE0058" w:rsidRPr="000D6D15" w:rsidRDefault="00EE0058" w:rsidP="00EE0058">
      <w:pPr>
        <w:rPr>
          <w:rFonts w:eastAsia="Times New Roman" w:cs="Times New Roman"/>
          <w:color w:val="000000" w:themeColor="text1"/>
        </w:rPr>
      </w:pPr>
      <w:r w:rsidRPr="00EE0058">
        <w:rPr>
          <w:rFonts w:eastAsia="Times New Roman" w:cs="Times New Roman"/>
          <w:color w:val="000000" w:themeColor="text1"/>
        </w:rPr>
        <w:t xml:space="preserve"> </w:t>
      </w:r>
      <w:r w:rsidRPr="000D6D15">
        <w:rPr>
          <w:rFonts w:eastAsia="Times New Roman" w:cs="Times New Roman"/>
          <w:color w:val="000000" w:themeColor="text1"/>
        </w:rPr>
        <w:t>Hebreus 12</w:t>
      </w:r>
    </w:p>
    <w:p w:rsidR="00EE0058" w:rsidRPr="00585F18" w:rsidRDefault="00EE0058" w:rsidP="00EE0058">
      <w:pPr>
        <w:rPr>
          <w:rFonts w:eastAsia="Times New Roman" w:cs="Times New Roman"/>
          <w:color w:val="000000" w:themeColor="text1"/>
        </w:rPr>
      </w:pPr>
      <w:r w:rsidRPr="000D6D15">
        <w:rPr>
          <w:rFonts w:eastAsia="Times New Roman" w:cs="Times New Roman"/>
          <w:color w:val="000000" w:themeColor="text1"/>
          <w:sz w:val="21"/>
          <w:szCs w:val="21"/>
        </w:rPr>
        <w:t>7</w:t>
      </w:r>
      <w:r w:rsidRPr="000D6D15">
        <w:rPr>
          <w:rFonts w:eastAsia="Times New Roman" w:cs="Times New Roman"/>
          <w:color w:val="000000" w:themeColor="text1"/>
        </w:rPr>
        <w:t>Suportem o sofrimento com paciência</w:t>
      </w:r>
    </w:p>
    <w:p w:rsidR="00EE0058" w:rsidRPr="00673DBD" w:rsidRDefault="00EE0058" w:rsidP="00EE0058">
      <w:pPr>
        <w:rPr>
          <w:rFonts w:eastAsia="Times New Roman" w:cs="Times New Roman"/>
          <w:color w:val="000000" w:themeColor="text1"/>
        </w:rPr>
      </w:pPr>
    </w:p>
    <w:p w:rsidR="00EE0058" w:rsidRPr="00921471" w:rsidRDefault="00EE0058" w:rsidP="00EE0058">
      <w:pPr>
        <w:rPr>
          <w:rFonts w:eastAsia="Times New Roman" w:cs="Times New Roman"/>
          <w:color w:val="000000" w:themeColor="text1"/>
        </w:rPr>
      </w:pPr>
      <w:r w:rsidRPr="000D6D15">
        <w:rPr>
          <w:rFonts w:eastAsia="Times New Roman" w:cs="Times New Roman"/>
          <w:color w:val="000000" w:themeColor="text1"/>
        </w:rPr>
        <w:t>Jó 36</w:t>
      </w:r>
    </w:p>
    <w:p w:rsidR="00EE0058" w:rsidRPr="007E5496" w:rsidRDefault="00EE0058" w:rsidP="00EE0058">
      <w:pPr>
        <w:ind w:firstLine="240"/>
        <w:rPr>
          <w:rFonts w:eastAsia="Times New Roman" w:cs="Times New Roman"/>
          <w:color w:val="000000" w:themeColor="text1"/>
        </w:rPr>
      </w:pPr>
      <w:r w:rsidRPr="000D6D15">
        <w:rPr>
          <w:rFonts w:eastAsia="Times New Roman" w:cs="Times New Roman"/>
          <w:color w:val="000000" w:themeColor="text1"/>
          <w:sz w:val="21"/>
          <w:szCs w:val="21"/>
        </w:rPr>
        <w:t>15</w:t>
      </w:r>
      <w:r w:rsidRPr="000D6D15">
        <w:rPr>
          <w:rFonts w:eastAsia="Times New Roman" w:cs="Times New Roman"/>
          <w:color w:val="000000" w:themeColor="text1"/>
        </w:rPr>
        <w:t xml:space="preserve"> Deus nos ensina por meio do sofrimento</w:t>
      </w:r>
    </w:p>
    <w:p w:rsidR="00EE0058" w:rsidRPr="007E5496" w:rsidRDefault="00EE0058" w:rsidP="00EE0058">
      <w:pPr>
        <w:ind w:firstLine="240"/>
        <w:rPr>
          <w:rFonts w:eastAsia="Times New Roman" w:cs="Times New Roman"/>
          <w:color w:val="000000" w:themeColor="text1"/>
        </w:rPr>
      </w:pPr>
      <w:r w:rsidRPr="000D6D15">
        <w:rPr>
          <w:rFonts w:eastAsia="Times New Roman" w:cs="Times New Roman"/>
          <w:color w:val="000000" w:themeColor="text1"/>
        </w:rPr>
        <w:t>e usa a aflição para abrir os nossos olhos.</w:t>
      </w:r>
    </w:p>
    <w:p w:rsidR="00EE0058" w:rsidRPr="000D6D15" w:rsidRDefault="00EE0058" w:rsidP="00EE0058">
      <w:pPr>
        <w:rPr>
          <w:rFonts w:eastAsia="Times New Roman" w:cs="Times New Roman"/>
          <w:color w:val="000000" w:themeColor="text1"/>
        </w:rPr>
      </w:pPr>
    </w:p>
    <w:p w:rsidR="000D6D15" w:rsidRDefault="000D6D15" w:rsidP="007B2E96">
      <w:pPr>
        <w:rPr>
          <w:rFonts w:eastAsia="Times New Roman" w:cs="Times New Roman"/>
          <w:color w:val="000000" w:themeColor="text1"/>
          <w:shd w:val="clear" w:color="auto" w:fill="FFFFFF"/>
        </w:rPr>
      </w:pPr>
      <w:r w:rsidRPr="000D6D15">
        <w:rPr>
          <w:rFonts w:eastAsia="Times New Roman" w:cs="Times New Roman"/>
          <w:color w:val="000000" w:themeColor="text1"/>
          <w:shd w:val="clear" w:color="auto" w:fill="FFFFFF"/>
        </w:rPr>
        <w:t>S</w:t>
      </w:r>
      <w:r>
        <w:rPr>
          <w:rFonts w:eastAsia="Times New Roman" w:cs="Times New Roman"/>
          <w:color w:val="000000" w:themeColor="text1"/>
          <w:shd w:val="clear" w:color="auto" w:fill="FFFFFF"/>
        </w:rPr>
        <w:t>almos</w:t>
      </w:r>
      <w:r w:rsidRPr="000D6D15">
        <w:rPr>
          <w:rFonts w:eastAsia="Times New Roman" w:cs="Times New Roman"/>
          <w:color w:val="000000" w:themeColor="text1"/>
          <w:shd w:val="clear" w:color="auto" w:fill="FFFFFF"/>
        </w:rPr>
        <w:t xml:space="preserve"> 119</w:t>
      </w:r>
    </w:p>
    <w:p w:rsidR="00AA7C26" w:rsidRPr="00AA7C26" w:rsidRDefault="000D6D15" w:rsidP="007B2E96">
      <w:pPr>
        <w:rPr>
          <w:rFonts w:eastAsia="Times New Roman" w:cs="Times New Roman"/>
          <w:color w:val="000000" w:themeColor="text1"/>
        </w:rPr>
      </w:pPr>
      <w:r w:rsidRPr="000D6D15">
        <w:rPr>
          <w:rFonts w:eastAsia="Times New Roman" w:cs="Times New Roman"/>
          <w:color w:val="000000" w:themeColor="text1"/>
          <w:shd w:val="clear" w:color="auto" w:fill="FFFFFF"/>
        </w:rPr>
        <w:t>92</w:t>
      </w:r>
      <w:r>
        <w:rPr>
          <w:rFonts w:eastAsia="Times New Roman" w:cs="Times New Roman"/>
          <w:color w:val="000000" w:themeColor="text1"/>
          <w:shd w:val="clear" w:color="auto" w:fill="FFFFFF"/>
        </w:rPr>
        <w:t xml:space="preserve"> </w:t>
      </w:r>
      <w:r w:rsidR="00AA7C26" w:rsidRPr="00AA7C26">
        <w:rPr>
          <w:rFonts w:eastAsia="Times New Roman" w:cs="Times New Roman"/>
          <w:color w:val="000000" w:themeColor="text1"/>
          <w:shd w:val="clear" w:color="auto" w:fill="FFFFFF"/>
        </w:rPr>
        <w:t>Se a tua lei não tivesse sido o motivo da minha alegria, eu já teria morrido de tanto sofrer.</w:t>
      </w:r>
      <w:r w:rsidR="00AA7C26" w:rsidRPr="000D6D15">
        <w:rPr>
          <w:rFonts w:eastAsia="Times New Roman" w:cs="Times New Roman"/>
          <w:color w:val="000000" w:themeColor="text1"/>
          <w:shd w:val="clear" w:color="auto" w:fill="FFFFFF"/>
        </w:rPr>
        <w:t xml:space="preserve"> </w:t>
      </w:r>
    </w:p>
    <w:p w:rsidR="00AA7C26" w:rsidRPr="00AA7C26" w:rsidRDefault="000D6D15" w:rsidP="007B2E96">
      <w:pPr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  <w:shd w:val="clear" w:color="auto" w:fill="FFFFFF"/>
        </w:rPr>
        <w:t xml:space="preserve">50 </w:t>
      </w:r>
      <w:r w:rsidR="007E5496" w:rsidRPr="000D6D15">
        <w:rPr>
          <w:rFonts w:eastAsia="Times New Roman" w:cs="Times New Roman"/>
          <w:color w:val="000000" w:themeColor="text1"/>
          <w:shd w:val="clear" w:color="auto" w:fill="FFFFFF"/>
        </w:rPr>
        <w:t>No </w:t>
      </w:r>
      <w:r w:rsidR="007E5496" w:rsidRPr="000D6D15">
        <w:rPr>
          <w:rFonts w:eastAsia="Times New Roman" w:cs="Times New Roman"/>
          <w:i/>
          <w:iCs/>
          <w:color w:val="000000" w:themeColor="text1"/>
        </w:rPr>
        <w:t>sofrimento</w:t>
      </w:r>
      <w:r w:rsidR="007E5496" w:rsidRPr="000D6D15">
        <w:rPr>
          <w:rFonts w:eastAsia="Times New Roman" w:cs="Times New Roman"/>
          <w:color w:val="000000" w:themeColor="text1"/>
          <w:shd w:val="clear" w:color="auto" w:fill="FFFFFF"/>
        </w:rPr>
        <w:t xml:space="preserve">, eu fui consolado porque a tua promessa me deu vida. </w:t>
      </w:r>
    </w:p>
    <w:p w:rsidR="00AA7C26" w:rsidRPr="000D6D15" w:rsidRDefault="00AA7C26" w:rsidP="007B2E96">
      <w:pPr>
        <w:rPr>
          <w:rFonts w:eastAsia="Times New Roman" w:cs="Times New Roman"/>
          <w:color w:val="000000" w:themeColor="text1"/>
          <w:sz w:val="21"/>
          <w:szCs w:val="21"/>
        </w:rPr>
      </w:pPr>
    </w:p>
    <w:p w:rsidR="00585F18" w:rsidRPr="000D6D15" w:rsidRDefault="00585F18" w:rsidP="007B2E96">
      <w:pPr>
        <w:ind w:firstLine="240"/>
        <w:rPr>
          <w:rFonts w:eastAsia="Times New Roman" w:cs="Times New Roman"/>
          <w:color w:val="000000" w:themeColor="text1"/>
          <w:sz w:val="21"/>
          <w:szCs w:val="21"/>
        </w:rPr>
      </w:pPr>
      <w:r w:rsidRPr="000D6D15">
        <w:rPr>
          <w:rFonts w:eastAsia="Times New Roman" w:cs="Times New Roman"/>
          <w:color w:val="000000" w:themeColor="text1"/>
          <w:sz w:val="21"/>
          <w:szCs w:val="21"/>
        </w:rPr>
        <w:t>Marcos 5</w:t>
      </w:r>
    </w:p>
    <w:p w:rsidR="00585F18" w:rsidRPr="00585F18" w:rsidRDefault="00585F18" w:rsidP="007B2E96">
      <w:pPr>
        <w:ind w:firstLine="240"/>
        <w:rPr>
          <w:rFonts w:eastAsia="Times New Roman" w:cs="Times New Roman"/>
          <w:color w:val="000000" w:themeColor="text1"/>
        </w:rPr>
      </w:pPr>
      <w:r w:rsidRPr="000D6D15">
        <w:rPr>
          <w:rFonts w:eastAsia="Times New Roman" w:cs="Times New Roman"/>
          <w:color w:val="000000" w:themeColor="text1"/>
          <w:sz w:val="21"/>
          <w:szCs w:val="21"/>
        </w:rPr>
        <w:t>25</w:t>
      </w:r>
      <w:r w:rsidRPr="000D6D15">
        <w:rPr>
          <w:rFonts w:eastAsia="Times New Roman" w:cs="Times New Roman"/>
          <w:color w:val="000000" w:themeColor="text1"/>
        </w:rPr>
        <w:t>Chegou ali uma mulher que fazia doze anos que estava com uma hemorragia. </w:t>
      </w:r>
      <w:r w:rsidRPr="000D6D15">
        <w:rPr>
          <w:rFonts w:eastAsia="Times New Roman" w:cs="Times New Roman"/>
          <w:color w:val="000000" w:themeColor="text1"/>
          <w:sz w:val="21"/>
          <w:szCs w:val="21"/>
        </w:rPr>
        <w:t>26</w:t>
      </w:r>
      <w:r w:rsidRPr="000D6D15">
        <w:rPr>
          <w:rFonts w:eastAsia="Times New Roman" w:cs="Times New Roman"/>
          <w:color w:val="000000" w:themeColor="text1"/>
        </w:rPr>
        <w:t>Havia gastado tudo o que tinha, tratando-se com muitos médicos. Estes a fizeram sofrer muito; mas, em vez de melhorar, ela havia piorado cada vez mais. </w:t>
      </w:r>
      <w:r w:rsidRPr="000D6D15">
        <w:rPr>
          <w:rFonts w:eastAsia="Times New Roman" w:cs="Times New Roman"/>
          <w:color w:val="000000" w:themeColor="text1"/>
          <w:sz w:val="21"/>
          <w:szCs w:val="21"/>
        </w:rPr>
        <w:t>27</w:t>
      </w:r>
      <w:r w:rsidRPr="000D6D15">
        <w:rPr>
          <w:rFonts w:eastAsia="Times New Roman" w:cs="Times New Roman"/>
          <w:color w:val="000000" w:themeColor="text1"/>
        </w:rPr>
        <w:t>Ela havia escutado falar de Jesus; então entrou no meio da multidão e, chegando por trás dele, tocou na sua capa, </w:t>
      </w:r>
      <w:r w:rsidRPr="000D6D15">
        <w:rPr>
          <w:rFonts w:eastAsia="Times New Roman" w:cs="Times New Roman"/>
          <w:color w:val="000000" w:themeColor="text1"/>
          <w:sz w:val="21"/>
          <w:szCs w:val="21"/>
        </w:rPr>
        <w:t>28</w:t>
      </w:r>
      <w:r w:rsidRPr="000D6D15">
        <w:rPr>
          <w:rFonts w:eastAsia="Times New Roman" w:cs="Times New Roman"/>
          <w:color w:val="000000" w:themeColor="text1"/>
        </w:rPr>
        <w:t>pois pensava assim: “Se eu apenas tocar na capa dele, ficarei curada.” </w:t>
      </w:r>
      <w:r w:rsidRPr="000D6D15">
        <w:rPr>
          <w:rFonts w:eastAsia="Times New Roman" w:cs="Times New Roman"/>
          <w:color w:val="000000" w:themeColor="text1"/>
          <w:sz w:val="21"/>
          <w:szCs w:val="21"/>
        </w:rPr>
        <w:t>29</w:t>
      </w:r>
      <w:r w:rsidRPr="000D6D15">
        <w:rPr>
          <w:rFonts w:eastAsia="Times New Roman" w:cs="Times New Roman"/>
          <w:color w:val="000000" w:themeColor="text1"/>
        </w:rPr>
        <w:t>Logo o sangue parou de escorrer, e ela teve certeza de que estava curada. </w:t>
      </w:r>
      <w:r w:rsidRPr="000D6D15">
        <w:rPr>
          <w:rFonts w:eastAsia="Times New Roman" w:cs="Times New Roman"/>
          <w:color w:val="000000" w:themeColor="text1"/>
          <w:sz w:val="21"/>
          <w:szCs w:val="21"/>
        </w:rPr>
        <w:t>30</w:t>
      </w:r>
      <w:r w:rsidRPr="000D6D15">
        <w:rPr>
          <w:rFonts w:eastAsia="Times New Roman" w:cs="Times New Roman"/>
          <w:color w:val="000000" w:themeColor="text1"/>
        </w:rPr>
        <w:t>No mesmo instante Jesus sentiu que dele havia saído poder. Então virou-se no meio da multidão e perguntou:</w:t>
      </w:r>
    </w:p>
    <w:p w:rsidR="00585F18" w:rsidRPr="00585F18" w:rsidRDefault="00585F18" w:rsidP="007B2E96">
      <w:pPr>
        <w:ind w:firstLine="240"/>
        <w:rPr>
          <w:rFonts w:eastAsia="Times New Roman" w:cs="Times New Roman"/>
          <w:color w:val="000000" w:themeColor="text1"/>
        </w:rPr>
      </w:pPr>
      <w:r w:rsidRPr="000D6D15">
        <w:rPr>
          <w:rFonts w:eastAsia="Times New Roman" w:cs="Times New Roman"/>
          <w:color w:val="000000" w:themeColor="text1"/>
        </w:rPr>
        <w:t>— Quem foi que tocou na minha capa?</w:t>
      </w:r>
    </w:p>
    <w:p w:rsidR="00585F18" w:rsidRPr="00585F18" w:rsidRDefault="00585F18" w:rsidP="007B2E96">
      <w:pPr>
        <w:ind w:firstLine="240"/>
        <w:rPr>
          <w:rFonts w:eastAsia="Times New Roman" w:cs="Times New Roman"/>
          <w:color w:val="000000" w:themeColor="text1"/>
        </w:rPr>
      </w:pPr>
      <w:r w:rsidRPr="000D6D15">
        <w:rPr>
          <w:rFonts w:eastAsia="Times New Roman" w:cs="Times New Roman"/>
          <w:color w:val="000000" w:themeColor="text1"/>
          <w:sz w:val="21"/>
          <w:szCs w:val="21"/>
        </w:rPr>
        <w:t>31</w:t>
      </w:r>
      <w:r w:rsidRPr="000D6D15">
        <w:rPr>
          <w:rFonts w:eastAsia="Times New Roman" w:cs="Times New Roman"/>
          <w:color w:val="000000" w:themeColor="text1"/>
        </w:rPr>
        <w:t>Os discípulos responderam:</w:t>
      </w:r>
    </w:p>
    <w:p w:rsidR="00585F18" w:rsidRPr="00585F18" w:rsidRDefault="00585F18" w:rsidP="007B2E96">
      <w:pPr>
        <w:ind w:firstLine="240"/>
        <w:rPr>
          <w:rFonts w:eastAsia="Times New Roman" w:cs="Times New Roman"/>
          <w:color w:val="000000" w:themeColor="text1"/>
        </w:rPr>
      </w:pPr>
      <w:r w:rsidRPr="000D6D15">
        <w:rPr>
          <w:rFonts w:eastAsia="Times New Roman" w:cs="Times New Roman"/>
          <w:color w:val="000000" w:themeColor="text1"/>
        </w:rPr>
        <w:t>— O senhor está vendo como esta gente o está apertando de todos os lados e ainda pergunta isso?</w:t>
      </w:r>
    </w:p>
    <w:p w:rsidR="00585F18" w:rsidRPr="00585F18" w:rsidRDefault="00585F18" w:rsidP="007B2E96">
      <w:pPr>
        <w:ind w:firstLine="240"/>
        <w:rPr>
          <w:rFonts w:eastAsia="Times New Roman" w:cs="Times New Roman"/>
          <w:color w:val="000000" w:themeColor="text1"/>
        </w:rPr>
      </w:pPr>
      <w:r w:rsidRPr="000D6D15">
        <w:rPr>
          <w:rFonts w:eastAsia="Times New Roman" w:cs="Times New Roman"/>
          <w:color w:val="000000" w:themeColor="text1"/>
          <w:sz w:val="21"/>
          <w:szCs w:val="21"/>
        </w:rPr>
        <w:lastRenderedPageBreak/>
        <w:t>32</w:t>
      </w:r>
      <w:r w:rsidRPr="000D6D15">
        <w:rPr>
          <w:rFonts w:eastAsia="Times New Roman" w:cs="Times New Roman"/>
          <w:color w:val="000000" w:themeColor="text1"/>
        </w:rPr>
        <w:t>Mas Jesus ficou olhando em volta para ver quem tinha feito aquilo. </w:t>
      </w:r>
      <w:r w:rsidRPr="000D6D15">
        <w:rPr>
          <w:rFonts w:eastAsia="Times New Roman" w:cs="Times New Roman"/>
          <w:color w:val="000000" w:themeColor="text1"/>
          <w:sz w:val="21"/>
          <w:szCs w:val="21"/>
        </w:rPr>
        <w:t>33</w:t>
      </w:r>
      <w:r w:rsidRPr="000D6D15">
        <w:rPr>
          <w:rFonts w:eastAsia="Times New Roman" w:cs="Times New Roman"/>
          <w:color w:val="000000" w:themeColor="text1"/>
        </w:rPr>
        <w:t>Então a mulher, sabendo o que lhe havia acontecido, atirou-se aos pés dele, tremendo de medo, e contou tudo. </w:t>
      </w:r>
      <w:r w:rsidRPr="000D6D15">
        <w:rPr>
          <w:rFonts w:eastAsia="Times New Roman" w:cs="Times New Roman"/>
          <w:color w:val="000000" w:themeColor="text1"/>
          <w:sz w:val="21"/>
          <w:szCs w:val="21"/>
        </w:rPr>
        <w:t>34</w:t>
      </w:r>
      <w:r w:rsidRPr="000D6D15">
        <w:rPr>
          <w:rFonts w:eastAsia="Times New Roman" w:cs="Times New Roman"/>
          <w:color w:val="000000" w:themeColor="text1"/>
        </w:rPr>
        <w:t>E Jesus disse:</w:t>
      </w:r>
    </w:p>
    <w:p w:rsidR="00585F18" w:rsidRDefault="00585F18" w:rsidP="007B2E96">
      <w:pPr>
        <w:ind w:firstLine="240"/>
        <w:rPr>
          <w:rFonts w:eastAsia="Times New Roman" w:cs="Times New Roman"/>
          <w:color w:val="000000" w:themeColor="text1"/>
        </w:rPr>
      </w:pPr>
      <w:r w:rsidRPr="000D6D15">
        <w:rPr>
          <w:rFonts w:eastAsia="Times New Roman" w:cs="Times New Roman"/>
          <w:color w:val="000000" w:themeColor="text1"/>
        </w:rPr>
        <w:t>— Minha filha, você sarou porque teve fé. Vá em paz; você está livre do seu sofrimento.</w:t>
      </w:r>
    </w:p>
    <w:p w:rsidR="00323D32" w:rsidRPr="00585F18" w:rsidRDefault="00323D32" w:rsidP="007B2E96">
      <w:pPr>
        <w:ind w:firstLine="240"/>
        <w:rPr>
          <w:rFonts w:eastAsia="Times New Roman" w:cs="Times New Roman"/>
          <w:color w:val="000000" w:themeColor="text1"/>
        </w:rPr>
      </w:pPr>
    </w:p>
    <w:p w:rsidR="00323D32" w:rsidRPr="000D6D15" w:rsidRDefault="00323D32" w:rsidP="00323D32">
      <w:pPr>
        <w:rPr>
          <w:rFonts w:eastAsia="Times New Roman" w:cs="Times New Roman"/>
          <w:color w:val="000000" w:themeColor="text1"/>
          <w:sz w:val="21"/>
          <w:szCs w:val="21"/>
        </w:rPr>
      </w:pPr>
      <w:r w:rsidRPr="000D6D15">
        <w:rPr>
          <w:rFonts w:eastAsia="Times New Roman" w:cs="Times New Roman"/>
          <w:color w:val="000000" w:themeColor="text1"/>
          <w:sz w:val="21"/>
          <w:szCs w:val="21"/>
        </w:rPr>
        <w:t>Lucas 24</w:t>
      </w:r>
    </w:p>
    <w:p w:rsidR="00323D32" w:rsidRPr="00921471" w:rsidRDefault="00323D32" w:rsidP="00323D32">
      <w:pPr>
        <w:rPr>
          <w:rFonts w:eastAsia="Times New Roman" w:cs="Times New Roman"/>
          <w:color w:val="000000" w:themeColor="text1"/>
        </w:rPr>
      </w:pPr>
      <w:r w:rsidRPr="00921471">
        <w:rPr>
          <w:rFonts w:eastAsia="Times New Roman" w:cs="Times New Roman"/>
          <w:color w:val="000000" w:themeColor="text1"/>
          <w:sz w:val="21"/>
          <w:szCs w:val="21"/>
        </w:rPr>
        <w:t>36</w:t>
      </w:r>
      <w:r w:rsidRPr="000D6D15">
        <w:rPr>
          <w:rFonts w:eastAsia="Times New Roman" w:cs="Times New Roman"/>
          <w:color w:val="000000" w:themeColor="text1"/>
          <w:sz w:val="21"/>
          <w:szCs w:val="21"/>
        </w:rPr>
        <w:t xml:space="preserve"> …</w:t>
      </w:r>
      <w:r w:rsidRPr="000D6D15">
        <w:rPr>
          <w:rFonts w:eastAsia="Times New Roman" w:cs="Times New Roman"/>
          <w:color w:val="000000" w:themeColor="text1"/>
        </w:rPr>
        <w:t xml:space="preserve"> Jesus apareceu de repente no meio </w:t>
      </w:r>
      <w:r w:rsidR="00EE0058">
        <w:rPr>
          <w:rFonts w:eastAsia="Times New Roman" w:cs="Times New Roman"/>
          <w:color w:val="000000" w:themeColor="text1"/>
        </w:rPr>
        <w:t>(dos discípulos)</w:t>
      </w:r>
      <w:r w:rsidRPr="000D6D15">
        <w:rPr>
          <w:rFonts w:eastAsia="Times New Roman" w:cs="Times New Roman"/>
          <w:color w:val="000000" w:themeColor="text1"/>
        </w:rPr>
        <w:t xml:space="preserve"> e disse:</w:t>
      </w:r>
    </w:p>
    <w:p w:rsidR="00323D32" w:rsidRPr="00921471" w:rsidRDefault="00323D32" w:rsidP="00323D32">
      <w:pPr>
        <w:ind w:firstLine="240"/>
        <w:rPr>
          <w:rFonts w:eastAsia="Times New Roman" w:cs="Times New Roman"/>
          <w:color w:val="000000" w:themeColor="text1"/>
        </w:rPr>
      </w:pPr>
      <w:r w:rsidRPr="000D6D15">
        <w:rPr>
          <w:rFonts w:eastAsia="Times New Roman" w:cs="Times New Roman"/>
          <w:color w:val="000000" w:themeColor="text1"/>
        </w:rPr>
        <w:t>— Que a paz esteja com vocês!</w:t>
      </w:r>
    </w:p>
    <w:p w:rsidR="00323D32" w:rsidRPr="00921471" w:rsidRDefault="00323D32" w:rsidP="00323D32">
      <w:pPr>
        <w:ind w:firstLine="240"/>
        <w:rPr>
          <w:rFonts w:eastAsia="Times New Roman" w:cs="Times New Roman"/>
          <w:color w:val="000000" w:themeColor="text1"/>
        </w:rPr>
      </w:pPr>
      <w:r w:rsidRPr="000D6D15">
        <w:rPr>
          <w:rFonts w:eastAsia="Times New Roman" w:cs="Times New Roman"/>
          <w:color w:val="000000" w:themeColor="text1"/>
          <w:sz w:val="21"/>
          <w:szCs w:val="21"/>
        </w:rPr>
        <w:t xml:space="preserve">45 </w:t>
      </w:r>
      <w:r w:rsidRPr="000D6D15">
        <w:rPr>
          <w:rFonts w:eastAsia="Times New Roman" w:cs="Times New Roman"/>
          <w:color w:val="000000" w:themeColor="text1"/>
        </w:rPr>
        <w:t xml:space="preserve">Então Jesus abriu a mente deles para que eles entendessem as Escrituras Sagradas  </w:t>
      </w:r>
      <w:r w:rsidRPr="000D6D15">
        <w:rPr>
          <w:rFonts w:eastAsia="Times New Roman" w:cs="Times New Roman"/>
          <w:color w:val="000000" w:themeColor="text1"/>
          <w:sz w:val="21"/>
          <w:szCs w:val="21"/>
        </w:rPr>
        <w:t xml:space="preserve">46 </w:t>
      </w:r>
      <w:r w:rsidRPr="000D6D15">
        <w:rPr>
          <w:rFonts w:eastAsia="Times New Roman" w:cs="Times New Roman"/>
          <w:color w:val="000000" w:themeColor="text1"/>
        </w:rPr>
        <w:t>e disse:</w:t>
      </w:r>
    </w:p>
    <w:p w:rsidR="00323D32" w:rsidRPr="000D6D15" w:rsidRDefault="00323D32" w:rsidP="00323D32">
      <w:pPr>
        <w:ind w:firstLine="240"/>
        <w:rPr>
          <w:rFonts w:eastAsia="Times New Roman" w:cs="Times New Roman"/>
          <w:color w:val="000000" w:themeColor="text1"/>
        </w:rPr>
      </w:pPr>
      <w:r w:rsidRPr="000D6D15">
        <w:rPr>
          <w:rFonts w:eastAsia="Times New Roman" w:cs="Times New Roman"/>
          <w:color w:val="000000" w:themeColor="text1"/>
        </w:rPr>
        <w:t xml:space="preserve">— O que está escrito é que o Messias tinha de sofrer e no terceiro dia ressuscitar.  </w:t>
      </w:r>
      <w:r w:rsidRPr="000D6D15">
        <w:rPr>
          <w:rFonts w:eastAsia="Times New Roman" w:cs="Times New Roman"/>
          <w:color w:val="000000" w:themeColor="text1"/>
          <w:sz w:val="21"/>
          <w:szCs w:val="21"/>
        </w:rPr>
        <w:t xml:space="preserve">48 </w:t>
      </w:r>
      <w:r w:rsidRPr="000D6D15">
        <w:rPr>
          <w:rFonts w:eastAsia="Times New Roman" w:cs="Times New Roman"/>
          <w:color w:val="000000" w:themeColor="text1"/>
        </w:rPr>
        <w:t>Vocês são testemunhas dessas coisas. </w:t>
      </w:r>
    </w:p>
    <w:p w:rsidR="00585F18" w:rsidRPr="00AA7C26" w:rsidRDefault="00585F18" w:rsidP="007B2E96">
      <w:pPr>
        <w:rPr>
          <w:rFonts w:eastAsia="Times New Roman" w:cs="Times New Roman"/>
          <w:color w:val="000000" w:themeColor="text1"/>
        </w:rPr>
      </w:pPr>
    </w:p>
    <w:p w:rsidR="00AA7C26" w:rsidRPr="000D6D15" w:rsidRDefault="00673DBD" w:rsidP="007B2E96">
      <w:pPr>
        <w:rPr>
          <w:color w:val="000000" w:themeColor="text1"/>
        </w:rPr>
      </w:pPr>
      <w:r w:rsidRPr="000D6D15">
        <w:rPr>
          <w:color w:val="000000" w:themeColor="text1"/>
        </w:rPr>
        <w:t>João 16</w:t>
      </w:r>
    </w:p>
    <w:p w:rsidR="00AA7C26" w:rsidRPr="000D6D15" w:rsidRDefault="00673DBD" w:rsidP="007B2E96">
      <w:pPr>
        <w:rPr>
          <w:rFonts w:eastAsia="Times New Roman" w:cs="Times New Roman"/>
          <w:color w:val="000000" w:themeColor="text1"/>
        </w:rPr>
      </w:pPr>
      <w:r w:rsidRPr="000D6D15">
        <w:rPr>
          <w:rFonts w:eastAsia="Times New Roman" w:cs="Times New Roman"/>
          <w:color w:val="000000" w:themeColor="text1"/>
          <w:sz w:val="21"/>
          <w:szCs w:val="21"/>
        </w:rPr>
        <w:t>25</w:t>
      </w:r>
      <w:r w:rsidRPr="000D6D15">
        <w:rPr>
          <w:rFonts w:eastAsia="Times New Roman" w:cs="Times New Roman"/>
          <w:color w:val="000000" w:themeColor="text1"/>
        </w:rPr>
        <w:t>E Jesus terminou, dizendo:</w:t>
      </w:r>
    </w:p>
    <w:p w:rsidR="00673DBD" w:rsidRPr="00673DBD" w:rsidRDefault="00673DBD" w:rsidP="007B2E96">
      <w:pPr>
        <w:rPr>
          <w:rFonts w:eastAsia="Times New Roman" w:cs="Times New Roman"/>
          <w:color w:val="000000" w:themeColor="text1"/>
        </w:rPr>
      </w:pPr>
      <w:r w:rsidRPr="000D6D15">
        <w:rPr>
          <w:rFonts w:eastAsia="Times New Roman" w:cs="Times New Roman"/>
          <w:color w:val="000000" w:themeColor="text1"/>
          <w:sz w:val="21"/>
          <w:szCs w:val="21"/>
        </w:rPr>
        <w:t>33</w:t>
      </w:r>
      <w:r w:rsidRPr="000D6D15">
        <w:rPr>
          <w:rFonts w:eastAsia="Times New Roman" w:cs="Times New Roman"/>
          <w:color w:val="000000" w:themeColor="text1"/>
        </w:rPr>
        <w:t>Eu digo isso para que, por estarem unidos comigo, vocês tenham paz. No mundo vocês vão sofrer; mas tenham coragem. Eu venci o mundo.</w:t>
      </w:r>
    </w:p>
    <w:p w:rsidR="00AA7C26" w:rsidRDefault="00AA7C26" w:rsidP="00153C7F"/>
    <w:p w:rsidR="007B2E96" w:rsidRPr="00526F8E" w:rsidRDefault="007B2E96" w:rsidP="00153C7F">
      <w:pPr>
        <w:rPr>
          <w:b/>
        </w:rPr>
      </w:pPr>
      <w:r w:rsidRPr="00526F8E">
        <w:rPr>
          <w:b/>
        </w:rPr>
        <w:t xml:space="preserve">Ciência e Saúde com a Chave das Escrituras, de Mary Baker </w:t>
      </w:r>
      <w:proofErr w:type="spellStart"/>
      <w:r w:rsidRPr="00526F8E">
        <w:rPr>
          <w:b/>
        </w:rPr>
        <w:t>Eddy</w:t>
      </w:r>
      <w:proofErr w:type="spellEnd"/>
      <w:r w:rsidRPr="00526F8E">
        <w:rPr>
          <w:b/>
        </w:rPr>
        <w:t xml:space="preserve"> </w:t>
      </w:r>
    </w:p>
    <w:p w:rsidR="007B2E96" w:rsidRDefault="007B2E96" w:rsidP="00153C7F"/>
    <w:p w:rsidR="00153C7F" w:rsidRDefault="00153C7F" w:rsidP="00153C7F">
      <w:r>
        <w:t>“Causar sofrimento como resultado do pecado é o meio de destruir o pecado. Todo suposto prazer no pecado causará mais do que seu equivalente em dor, até que a crença na vida material e no pecado seja destruída.” 6</w:t>
      </w:r>
    </w:p>
    <w:p w:rsidR="00153C7F" w:rsidRDefault="00153C7F" w:rsidP="00153C7F"/>
    <w:p w:rsidR="00153C7F" w:rsidRDefault="00153C7F" w:rsidP="00153C7F">
      <w:r>
        <w:t>“A expiação é uma questão difícil na teologia, mas sua explicação científica está em que o sofrimento é um erro do senso pecaminoso que a Verdade destrói, e que tanto o pecado como o sofrimento finalmente cairão aos pés do Amor eterno.” 23</w:t>
      </w:r>
    </w:p>
    <w:p w:rsidR="00153C7F" w:rsidRDefault="00153C7F" w:rsidP="00153C7F"/>
    <w:p w:rsidR="00153C7F" w:rsidRDefault="00153C7F" w:rsidP="00153C7F">
      <w:r>
        <w:t>“A Ciência divina revela que é preciso haver suficiente sofrimento, ou antes ou depois da morte, para extinguir o amor ao pecado.”36</w:t>
      </w:r>
    </w:p>
    <w:p w:rsidR="00153C7F" w:rsidRDefault="00153C7F" w:rsidP="00153C7F"/>
    <w:p w:rsidR="00153C7F" w:rsidRDefault="00153C7F" w:rsidP="00153C7F">
      <w:r>
        <w:t xml:space="preserve">“A história da religião se repete no sofrimento dos justos pelos injustos. Pode Deus, portanto, descuidar-Se da lei da retidão que destrói a crença chamada pecado? </w:t>
      </w:r>
    </w:p>
    <w:p w:rsidR="00153C7F" w:rsidRDefault="00153C7F" w:rsidP="00153C7F">
      <w:r>
        <w:t>Acaso a Ciência não mostra que o pecado traz sofrimento, tanto hoje como ontem? Os que pecam têm de sofrer. “Com a medida com que tiverdes medido, vos medirão também.”</w:t>
      </w:r>
    </w:p>
    <w:p w:rsidR="00526F8E" w:rsidRDefault="00153C7F" w:rsidP="00526F8E">
      <w:r>
        <w:t xml:space="preserve">A história está cheia de relatos de sofrimento. “O sangue dos mártires é a semente da Igreja.” </w:t>
      </w:r>
      <w:r w:rsidR="00526F8E">
        <w:t>36</w:t>
      </w:r>
    </w:p>
    <w:p w:rsidR="00261F9A" w:rsidRDefault="00261F9A" w:rsidP="00153C7F"/>
    <w:p w:rsidR="00153C7F" w:rsidRDefault="00153C7F" w:rsidP="00153C7F">
      <w:r>
        <w:t>“Jesus experimentou poucos dos prazeres dos sentidos físicos, mas seus sofrimentos foram o fruto dos pecados cometidos por outros, não por ele. O Cristo eterno, sua identidade espiritual, jamais sofreu.” 38</w:t>
      </w:r>
    </w:p>
    <w:p w:rsidR="00153C7F" w:rsidRDefault="00153C7F" w:rsidP="00153C7F"/>
    <w:p w:rsidR="00153C7F" w:rsidRDefault="00153C7F" w:rsidP="00153C7F">
      <w:r>
        <w:t xml:space="preserve">“Foi justo que Jesus sofresse? Não; mas foi inevitável, pois de outro modo ele não poderia nos mostrar o caminho e o poder da Verdade. </w:t>
      </w:r>
      <w:r w:rsidR="00D30668">
        <w:t>40</w:t>
      </w:r>
    </w:p>
    <w:p w:rsidR="00D30668" w:rsidRDefault="00D30668" w:rsidP="00153C7F"/>
    <w:p w:rsidR="00D30668" w:rsidRDefault="00D30668" w:rsidP="00D30668">
      <w:r>
        <w:t>“Os sistemas de religião e de medicina lidam com as dores e os prazeres físicos, mas Jesus repreendeu o sofrimento proveniente deles, sejam eles causa ou efeito. ” 67</w:t>
      </w:r>
    </w:p>
    <w:p w:rsidR="00D30668" w:rsidRDefault="00D30668" w:rsidP="00D30668"/>
    <w:p w:rsidR="00D30668" w:rsidRDefault="00D30668" w:rsidP="00D30668">
      <w:r>
        <w:t>“Sofrer, pecar e morrer são crenças irreais. Quando a Ciência divina for compreendida universalmente, essas crenças não terão poder sobre o homem, pois o homem é imortal e vive por autoridade divina.”76</w:t>
      </w:r>
    </w:p>
    <w:p w:rsidR="00D30668" w:rsidRDefault="00D30668" w:rsidP="00D30668"/>
    <w:p w:rsidR="00D30668" w:rsidRDefault="00D30668" w:rsidP="00D30668">
      <w:r>
        <w:t>“</w:t>
      </w:r>
      <w:r w:rsidR="0085535E">
        <w:t>...</w:t>
      </w:r>
      <w:r>
        <w:t xml:space="preserve"> o único sofredor é a mente mortal, pois a Mente divina não pode sofrer.” 108</w:t>
      </w:r>
    </w:p>
    <w:p w:rsidR="00D30668" w:rsidRDefault="00D30668" w:rsidP="00D30668"/>
    <w:p w:rsidR="003245A1" w:rsidRDefault="003245A1" w:rsidP="003245A1">
      <w:r>
        <w:t>“O erro fundamental reside na suposição de que o homem seja um produto material e de que o conhecimento do bem ou do mal, que ele possui mediante os sentidos corpóreos, constitua sua felicidade ou sofrimento.”</w:t>
      </w:r>
      <w:r w:rsidR="0085535E" w:rsidRPr="0085535E">
        <w:t xml:space="preserve"> </w:t>
      </w:r>
      <w:r w:rsidR="0085535E">
        <w:t>172</w:t>
      </w:r>
    </w:p>
    <w:p w:rsidR="003245A1" w:rsidRDefault="003245A1" w:rsidP="003245A1"/>
    <w:p w:rsidR="003245A1" w:rsidRDefault="003245A1" w:rsidP="003245A1">
      <w:r>
        <w:t>“Que ultraje à formosura da natureza dizer que uma rosa, o sorriso de Deus, possa produzir sofrimento! A alegria de sua presença, sua beleza e sua fragrância deveriam elevar o pensamento e dissipar todo senso de medo ou de febre.” 175</w:t>
      </w:r>
    </w:p>
    <w:p w:rsidR="003245A1" w:rsidRDefault="003245A1" w:rsidP="003245A1"/>
    <w:p w:rsidR="003245A1" w:rsidRDefault="003245A1" w:rsidP="003245A1">
      <w:r>
        <w:t xml:space="preserve">“Dizemos que o homem sofre os efeitos do frio, do calor, da fadiga. Essa é uma crença humana, não a verdade a respeito do existir, pois a matéria não pode sofrer. Só a mente mortal sofre — não porque uma lei da matéria tenha sido transgredida, mas porque uma lei dessa mente, assim chamada, foi desobedecida. Eu demonstrei que essa é uma regra da Ciência divina, quando destruí a </w:t>
      </w:r>
      <w:proofErr w:type="spellStart"/>
      <w:r>
        <w:t>delusão</w:t>
      </w:r>
      <w:proofErr w:type="spellEnd"/>
      <w:r>
        <w:t xml:space="preserve"> de sofrimento resultante daquilo que se chama transgressão fatal de uma lei física.” 184</w:t>
      </w:r>
    </w:p>
    <w:p w:rsidR="003245A1" w:rsidRDefault="003245A1" w:rsidP="003245A1"/>
    <w:p w:rsidR="00C33C6B" w:rsidRDefault="00C33C6B" w:rsidP="00C33C6B">
      <w:r>
        <w:t>“Mais vale o sofrimento que desperta a mente mortal de seu sonho carnal, do que os prazeres ilusórios que tendem a perpetuar esse sonho. ” 196</w:t>
      </w:r>
    </w:p>
    <w:p w:rsidR="00C33C6B" w:rsidRDefault="00C33C6B" w:rsidP="00C33C6B"/>
    <w:p w:rsidR="00C33C6B" w:rsidRDefault="00C33C6B" w:rsidP="00C33C6B">
      <w:r>
        <w:t>“Fora desta Ciência tudo é mutável; mas o homem imortal, em consonância com Deus, o Princípio divino daquilo que o homem é, não peca, nem sofre, nem morre.” 202</w:t>
      </w:r>
    </w:p>
    <w:p w:rsidR="00C33C6B" w:rsidRDefault="00C33C6B" w:rsidP="00C33C6B"/>
    <w:p w:rsidR="002038A7" w:rsidRDefault="002038A7" w:rsidP="002038A7">
      <w:r>
        <w:t>“Quando é que se compreenderá que a matéria não tem inteligência, nem vida, nem sensação, e que a crença oposta é a fonte prolífica de todo o sofrimento? ” 205</w:t>
      </w:r>
    </w:p>
    <w:p w:rsidR="002038A7" w:rsidRDefault="002038A7" w:rsidP="002038A7"/>
    <w:p w:rsidR="002038A7" w:rsidRDefault="002038A7" w:rsidP="002038A7">
      <w:r>
        <w:t>“A imunidade completa contra a crença no pecado, no sofrimento e na morte talvez não seja alcançada nesta época, mas podemos ter a expectativa de que esses males diminuam; e esse começo científico está na direção certa.” 219</w:t>
      </w:r>
    </w:p>
    <w:p w:rsidR="002038A7" w:rsidRDefault="002038A7" w:rsidP="002038A7"/>
    <w:p w:rsidR="002038A7" w:rsidRDefault="002038A7" w:rsidP="002038A7">
      <w:r>
        <w:t>“Todo prazer ou dor dos sentidos se autodestrói pelo sofrimento. Deveria haver progresso sem dor, acompanhado de vida e paz em vez de desarmonia e morte.”</w:t>
      </w:r>
      <w:r w:rsidR="00057A5E">
        <w:t xml:space="preserve"> 224</w:t>
      </w:r>
    </w:p>
    <w:p w:rsidR="00057A5E" w:rsidRDefault="00057A5E" w:rsidP="002038A7"/>
    <w:p w:rsidR="0083094F" w:rsidRDefault="0083094F" w:rsidP="0083094F">
      <w:r>
        <w:t>“Para que teus filhos não passem pela experiência do erro e seus sofrimentos, mantém fora da mente deles os pensamentos pecaminosos ou doentios.” 237</w:t>
      </w:r>
    </w:p>
    <w:p w:rsidR="0083094F" w:rsidRDefault="0083094F" w:rsidP="0083094F"/>
    <w:p w:rsidR="0083094F" w:rsidRDefault="0083094F" w:rsidP="0083094F">
      <w:r>
        <w:t>“Lembra-te de que, mais cedo ou mais tarde, seja pelo sofrimento, seja pela Ciência, a humanidade tem de se convencer do erro a ser superado.” 240</w:t>
      </w:r>
    </w:p>
    <w:p w:rsidR="0083094F" w:rsidRDefault="0083094F" w:rsidP="0083094F"/>
    <w:p w:rsidR="00301F80" w:rsidRDefault="00301F80" w:rsidP="00301F80">
      <w:r>
        <w:t>“Qual é o modelo que está diante da mente mortal? Será a imperfeição, a alegria, a tristeza, o pecado</w:t>
      </w:r>
      <w:r w:rsidRPr="00773C19">
        <w:t>, o sofrimento</w:t>
      </w:r>
      <w:r>
        <w:t xml:space="preserve">? Aceitaste o modelo mortal? Acaso o estás reproduzindo? </w:t>
      </w:r>
      <w:r w:rsidR="0003334D">
        <w:t>248</w:t>
      </w:r>
    </w:p>
    <w:p w:rsidR="0003334D" w:rsidRDefault="0003334D" w:rsidP="00301F80"/>
    <w:p w:rsidR="0003334D" w:rsidRDefault="0003334D" w:rsidP="0003334D">
      <w:r>
        <w:lastRenderedPageBreak/>
        <w:t>“Se um senso de doença produz sofrimento e um senso de bem-estar é o antídoto contra o sofrimento, então a doença é mental, não material. Daí o fato de que só a mente humana sofre, está doente, e de que só a Mente divina cura.” 270</w:t>
      </w:r>
    </w:p>
    <w:p w:rsidR="0003334D" w:rsidRDefault="0003334D" w:rsidP="0003334D"/>
    <w:p w:rsidR="0003334D" w:rsidRDefault="0003334D" w:rsidP="0003334D">
      <w:r>
        <w:t xml:space="preserve">“A </w:t>
      </w:r>
      <w:proofErr w:type="spellStart"/>
      <w:r>
        <w:t>cerebrologia</w:t>
      </w:r>
      <w:proofErr w:type="spellEnd"/>
      <w:r>
        <w:t xml:space="preserve"> ensina que os mortais são criados para sofrer e morrer.” 295</w:t>
      </w:r>
    </w:p>
    <w:p w:rsidR="0003334D" w:rsidRDefault="0003334D" w:rsidP="0003334D"/>
    <w:p w:rsidR="0003334D" w:rsidRDefault="0003334D" w:rsidP="0003334D">
      <w:r>
        <w:t>“O que é, então, a pessoa material que sofre, peca e morre? Não é o homem, a imagem e semelhança de Deus, mas a falsificação do homem, o inverso da semelhança, a dessemelhança chamada pecado, doença e morte.” 285</w:t>
      </w:r>
    </w:p>
    <w:p w:rsidR="0003334D" w:rsidRDefault="0003334D" w:rsidP="0003334D"/>
    <w:p w:rsidR="0003334D" w:rsidRDefault="0003334D" w:rsidP="0003334D">
      <w:r>
        <w:t>“As duras experiências provenientes da crença na suposta vida da matéria, bem como nossos desenganos e sofrimentos incessantes, levam-nos, como crianças cansadas, aos braços do Amor divino.”</w:t>
      </w:r>
      <w:r w:rsidR="007D7A2D">
        <w:t xml:space="preserve"> 322</w:t>
      </w:r>
    </w:p>
    <w:p w:rsidR="007D7A2D" w:rsidRDefault="007D7A2D" w:rsidP="0003334D">
      <w:r>
        <w:t>O título marginal aqui é “A utilidade do sofrimento”</w:t>
      </w:r>
    </w:p>
    <w:p w:rsidR="007D7A2D" w:rsidRDefault="007D7A2D" w:rsidP="0003334D"/>
    <w:p w:rsidR="008E6EF5" w:rsidRDefault="008E6EF5" w:rsidP="008E6EF5">
      <w:r>
        <w:t>“O meio de se libertar do sofrimento causado pelo pecado é deixar de pecar. Não há outro meio.” 327</w:t>
      </w:r>
    </w:p>
    <w:p w:rsidR="008E6EF5" w:rsidRDefault="008E6EF5" w:rsidP="008E6EF5"/>
    <w:p w:rsidR="008E6EF5" w:rsidRDefault="008E6EF5" w:rsidP="008E6EF5">
      <w:r>
        <w:t>“É evidente por si mesmo que somos harmoniosos somente quando deixamos de manifestar o mal ou a crença de que sofremos devido aos pecados dos outros.” 346</w:t>
      </w:r>
    </w:p>
    <w:p w:rsidR="008E6EF5" w:rsidRDefault="008E6EF5" w:rsidP="008E6EF5"/>
    <w:p w:rsidR="008E6EF5" w:rsidRDefault="008E6EF5" w:rsidP="008E6EF5">
      <w:r>
        <w:t>“Quando o sofredor se convence de que não há realidade na sua crença de dor — porque a matéria não tem sensação e, por isso, a dor na matéria é uma crença errônea — como pode ele continuar a sofrer?” 346</w:t>
      </w:r>
    </w:p>
    <w:p w:rsidR="008E6EF5" w:rsidRDefault="008E6EF5" w:rsidP="008E6EF5"/>
    <w:p w:rsidR="008E6EF5" w:rsidRDefault="008E6EF5" w:rsidP="008E6EF5">
      <w:r>
        <w:t>“O pobre coração sofredor necessita da nutrição apropriada, tal como paz, paciência na tribulação e o precioso senso do carinho e do amor do Pai querido.” 365</w:t>
      </w:r>
    </w:p>
    <w:p w:rsidR="008E6EF5" w:rsidRDefault="008E6EF5" w:rsidP="008E6EF5"/>
    <w:p w:rsidR="00223B7C" w:rsidRDefault="00223B7C" w:rsidP="00223B7C">
      <w:r>
        <w:t>“Se o pesar causa sofrimento, convence tu o sofredor de que a aflição é muitas vezes a fonte da alegria, e que ele deve se regozijar constantemente no Amor sempre presente.” 377</w:t>
      </w:r>
    </w:p>
    <w:p w:rsidR="00223B7C" w:rsidRDefault="00223B7C" w:rsidP="00223B7C"/>
    <w:p w:rsidR="00223B7C" w:rsidRDefault="00223B7C" w:rsidP="00223B7C">
      <w:r>
        <w:t>“A doença não tem inteligência. Sem te aperceberes, tu te condenas a sofrer. A compreensão disso te dará a possibilidade de comutar essa autocondenação e enfrentar toda circunstância com a verdade.” 378</w:t>
      </w:r>
    </w:p>
    <w:p w:rsidR="00223B7C" w:rsidRDefault="00223B7C" w:rsidP="00223B7C"/>
    <w:p w:rsidR="00B65753" w:rsidRDefault="00223B7C" w:rsidP="00B65753">
      <w:r>
        <w:t>“</w:t>
      </w:r>
      <w:r w:rsidR="00B65753">
        <w:t>Na realidade, não podemos sofrer por nenhum motivo, a não ser por ter violado uma lei moral ou espiritual. ” 381</w:t>
      </w:r>
    </w:p>
    <w:p w:rsidR="00B65753" w:rsidRDefault="00B65753" w:rsidP="00B65753"/>
    <w:p w:rsidR="00B65753" w:rsidRDefault="00B65753" w:rsidP="00B65753">
      <w:r>
        <w:t>“Deveríamos libertar nossa mente do pensamento depressivo de termos transgredido uma lei material e de que temos, forçosamente, de sofrer as consequências. Tranquilizemo-nos com a lei do Amor.” 384</w:t>
      </w:r>
    </w:p>
    <w:p w:rsidR="00B65753" w:rsidRDefault="00B65753" w:rsidP="00B65753"/>
    <w:p w:rsidR="00B65753" w:rsidRDefault="00B65753" w:rsidP="00B65753">
      <w:r>
        <w:t>“O constante trabalho pesado, as privações, os riscos e todas as condições adversas, se não houver pecado, podem ser suportados sem sofrimento.” 385</w:t>
      </w:r>
    </w:p>
    <w:p w:rsidR="00B65753" w:rsidRDefault="00B65753" w:rsidP="00B65753"/>
    <w:p w:rsidR="00B65753" w:rsidRDefault="00B65753" w:rsidP="00B65753">
      <w:r>
        <w:lastRenderedPageBreak/>
        <w:t>“Dizes que não dormiste bem ou que comeste em excesso. És uma lei para ti mesmo. Ao dizeres e creres isso, sofres na proporção de tua crença e de teu medo. Teus sofrimentos não são o castigo por haveres violado uma lei da matéria, porque foi a uma lei da mente mortal que desobedeceste. ” 385</w:t>
      </w:r>
    </w:p>
    <w:p w:rsidR="00B65753" w:rsidRDefault="00B65753" w:rsidP="00B65753"/>
    <w:p w:rsidR="00B65753" w:rsidRDefault="00B65753" w:rsidP="00B65753">
      <w:r>
        <w:t>“Quando acatamos as realidades da existência eterna </w:t>
      </w:r>
      <w:r w:rsidR="00773C19">
        <w:t>...</w:t>
      </w:r>
      <w:r>
        <w:t> não podemos sofrer em consequência de alguma obra feita com amor, mas sim ficamos mais fortes graças a essa obra. ” 387</w:t>
      </w:r>
    </w:p>
    <w:p w:rsidR="00B65753" w:rsidRDefault="00B65753" w:rsidP="00B65753"/>
    <w:p w:rsidR="00B65753" w:rsidRDefault="00B65753" w:rsidP="00B65753">
      <w:r>
        <w:t>“É um erro sofrer por qualquer motivo a não ser por teus próprios pecados. Cristo, a Verdade, destruirá todo e qualquer outro suposto sofrimento, e o verdadeiro sofrimento, devido a teus próprios pecados, cessará na proporção em que esses pecados cessarem.” 391</w:t>
      </w:r>
    </w:p>
    <w:p w:rsidR="00B65753" w:rsidRDefault="00B65753" w:rsidP="00B65753"/>
    <w:p w:rsidR="00B65753" w:rsidRDefault="00B65753" w:rsidP="00B65753">
      <w:r>
        <w:t>“Exclui da mente mortal os erros nocivos; então eles não poderão fazer com que o corpo sofra. ” 392</w:t>
      </w:r>
    </w:p>
    <w:p w:rsidR="00B65753" w:rsidRDefault="00B65753" w:rsidP="00B65753"/>
    <w:p w:rsidR="00B65753" w:rsidRDefault="00B65753" w:rsidP="00B65753">
      <w:r>
        <w:t xml:space="preserve">“Os doentes inconscientemente argumentam a favor do sofrimento, em vez de contra ele. </w:t>
      </w:r>
      <w:r w:rsidR="002023BE">
        <w:t xml:space="preserve">... </w:t>
      </w:r>
      <w:r>
        <w:t>Deveriam argumentar contra o testemunho dos sentidos enganadores e afirmar a imortalidade do homem e sua semelhança eterna com Deus.”</w:t>
      </w:r>
      <w:r w:rsidR="002023BE" w:rsidRPr="002023BE">
        <w:t xml:space="preserve"> </w:t>
      </w:r>
      <w:r w:rsidR="002023BE">
        <w:t>395</w:t>
      </w:r>
    </w:p>
    <w:p w:rsidR="00B65753" w:rsidRDefault="00B65753" w:rsidP="00B65753"/>
    <w:p w:rsidR="00B65753" w:rsidRDefault="00B65753" w:rsidP="00B65753">
      <w:r>
        <w:t xml:space="preserve">“Quando eliminamos a doença, dirigindo-nos à mente perturbada, sem levar em conta o corpo, provamos que é só o pensamento que cria o sofrimento. ” </w:t>
      </w:r>
      <w:r w:rsidR="007771FB">
        <w:t>400</w:t>
      </w:r>
    </w:p>
    <w:p w:rsidR="007771FB" w:rsidRDefault="007771FB" w:rsidP="00B65753"/>
    <w:p w:rsidR="0035682D" w:rsidRDefault="0035682D" w:rsidP="0035682D">
      <w:r>
        <w:t>“Se um homem é alcoólatra, escravo do fumo, ou o servo especial de qualquer uma das miríades de formas do pecado, deves enfrentar e destruir esses erros com a verdade sobre o existir — mostrando, a quem pratica o mal, o sofrimento provocado pela submissão a tais hábitos, e convencendo-o de que não há prazer real em falsos desejos. ” 404</w:t>
      </w:r>
    </w:p>
    <w:p w:rsidR="0035682D" w:rsidRDefault="0035682D" w:rsidP="0035682D"/>
    <w:p w:rsidR="007F57BF" w:rsidRDefault="007F57BF" w:rsidP="007F57BF">
      <w:r>
        <w:t>“Os argumentos a serem usados para curar a insanidade são os mesmos que se usam para curar outras doenças, a saber: a impossibilidade de a matéria, o cérebro, controlar ou transtornar a mente, sofrer ou causar sofrimento; e também o fato de que a verdade e o amor estabelecerão um estado sadio, guiarão e governarão a mente mortal, ou seja, o pensamento do paciente, e destruirão todo erro, quer se chame demência, ódio ou qualquer outra desarmonia.” 414</w:t>
      </w:r>
    </w:p>
    <w:p w:rsidR="007F57BF" w:rsidRDefault="007F57BF" w:rsidP="007F57BF"/>
    <w:p w:rsidR="00003236" w:rsidRDefault="00003236" w:rsidP="00003236">
      <w:r>
        <w:t>“Se for necessário sacudir a mente mortal para lhe destruir o sonho de sofrimento, dize com veemência a teu paciente que ele precisa despertar. Faz com que ele deixe de olhar o falso testemunho dos sentidos e assim veja os fatos harmoniosos da Alma e do existir imortal. Dize-lhe que ele sofre apenas como sofrem os dementes, isto é, devido às crenças errôneas.”</w:t>
      </w:r>
      <w:r w:rsidR="002023BE" w:rsidRPr="002023BE">
        <w:t xml:space="preserve"> </w:t>
      </w:r>
      <w:r w:rsidR="002023BE">
        <w:t>421</w:t>
      </w:r>
    </w:p>
    <w:p w:rsidR="00003236" w:rsidRDefault="00003236" w:rsidP="00003236"/>
    <w:p w:rsidR="00003236" w:rsidRDefault="00003236" w:rsidP="00003236">
      <w:r>
        <w:t>“De algum modo, mais cedo ou mais tarde, todos terão de se elevar acima da materialidade, e o sofrimento é com frequência o agente divino nessa elevação. “Todas as coisas cooperam para o bem daqueles que amam a Deus”, é o ditado das Escrituras.” 444</w:t>
      </w:r>
    </w:p>
    <w:p w:rsidR="00003236" w:rsidRDefault="00003236" w:rsidP="00003236"/>
    <w:p w:rsidR="00003236" w:rsidRDefault="00003236" w:rsidP="00003236">
      <w:r>
        <w:lastRenderedPageBreak/>
        <w:t>“Desde o início, quando a luz divina da Ciência Cristã despontou para a autora, ela jamais utilizou esse poder recém-descoberto com algum propósito que a fizesse temer uma análise completa por parte de outras pessoas. Seu objetivo principal, desde que entrou neste campo de atividade, foi o de evitar sofrimento, não o de produzi-lo. ” 457</w:t>
      </w:r>
    </w:p>
    <w:p w:rsidR="00003236" w:rsidRDefault="00003236" w:rsidP="00003236"/>
    <w:p w:rsidR="00D14415" w:rsidRDefault="00D14415" w:rsidP="00D14415">
      <w:r>
        <w:t>“Apocalipse 21:9:</w:t>
      </w:r>
    </w:p>
    <w:p w:rsidR="00D14415" w:rsidRDefault="00D14415" w:rsidP="00D14415">
      <w:r>
        <w:t>Então, veio um dos sete anjos que têm as sete taças cheias dos últimos sete flagelos e falou comigo, dizendo: Vem, mostrar-te-ei a noiva, a esposa do Cordeiro.</w:t>
      </w:r>
    </w:p>
    <w:p w:rsidR="00D02501" w:rsidRDefault="00D02501" w:rsidP="00D14415"/>
    <w:p w:rsidR="00D14415" w:rsidRDefault="00D14415" w:rsidP="00D14415">
      <w:r>
        <w:t>A beleza desse texto está em que a soma total do sofrimento humano, representada pelas sete taças angelicais cheias dos sete flagelos, tem plena compensação na lei do Amor... Aquela mesma circunstância que teu senso sofredor considera ameaçadora e aflitiva, o Amor pode converter em um anjo que acolhes sem o saberes.”</w:t>
      </w:r>
      <w:r w:rsidRPr="00D14415">
        <w:t xml:space="preserve"> </w:t>
      </w:r>
      <w:r>
        <w:t>574</w:t>
      </w:r>
    </w:p>
    <w:p w:rsidR="006212D1" w:rsidRDefault="006212D1" w:rsidP="00D14415"/>
    <w:p w:rsidR="006212D1" w:rsidRDefault="006212D1" w:rsidP="00D14415">
      <w:pPr>
        <w:rPr>
          <w:b/>
        </w:rPr>
      </w:pPr>
      <w:r w:rsidRPr="006212D1">
        <w:rPr>
          <w:b/>
        </w:rPr>
        <w:t>Hinos: 18, 350, 389</w:t>
      </w:r>
    </w:p>
    <w:p w:rsidR="0004330C" w:rsidRDefault="0004330C" w:rsidP="00D14415">
      <w:pPr>
        <w:rPr>
          <w:b/>
        </w:rPr>
      </w:pPr>
    </w:p>
    <w:p w:rsidR="0004330C" w:rsidRPr="0004330C" w:rsidRDefault="001939EF" w:rsidP="00D14415">
      <w:r>
        <w:t>(</w:t>
      </w:r>
      <w:r w:rsidR="0004330C">
        <w:t>A Lição ficou longa. Recomenda-se cortar alguns trechos que o leitor ache menos relevante</w:t>
      </w:r>
      <w:r>
        <w:t>).</w:t>
      </w:r>
      <w:bookmarkStart w:id="0" w:name="_GoBack"/>
      <w:bookmarkEnd w:id="0"/>
    </w:p>
    <w:sectPr w:rsidR="0004330C" w:rsidRPr="0004330C" w:rsidSect="00926BF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C7F"/>
    <w:rsid w:val="00003236"/>
    <w:rsid w:val="0003334D"/>
    <w:rsid w:val="0004330C"/>
    <w:rsid w:val="00057A5E"/>
    <w:rsid w:val="000D6D15"/>
    <w:rsid w:val="00153C7F"/>
    <w:rsid w:val="001939EF"/>
    <w:rsid w:val="002023BE"/>
    <w:rsid w:val="002038A7"/>
    <w:rsid w:val="00223B7C"/>
    <w:rsid w:val="00261F9A"/>
    <w:rsid w:val="00301F80"/>
    <w:rsid w:val="00323D32"/>
    <w:rsid w:val="003245A1"/>
    <w:rsid w:val="0035682D"/>
    <w:rsid w:val="003A078D"/>
    <w:rsid w:val="00526F8E"/>
    <w:rsid w:val="00585F18"/>
    <w:rsid w:val="005F45CD"/>
    <w:rsid w:val="006212D1"/>
    <w:rsid w:val="00673DBD"/>
    <w:rsid w:val="00773C19"/>
    <w:rsid w:val="007771FB"/>
    <w:rsid w:val="007B2E96"/>
    <w:rsid w:val="007D7A2D"/>
    <w:rsid w:val="007E5496"/>
    <w:rsid w:val="007F57BF"/>
    <w:rsid w:val="0083094F"/>
    <w:rsid w:val="0085535E"/>
    <w:rsid w:val="008C2D6C"/>
    <w:rsid w:val="008E6EF5"/>
    <w:rsid w:val="00921471"/>
    <w:rsid w:val="00926BF4"/>
    <w:rsid w:val="00A16F78"/>
    <w:rsid w:val="00AA7C26"/>
    <w:rsid w:val="00B65753"/>
    <w:rsid w:val="00BA1631"/>
    <w:rsid w:val="00BB5763"/>
    <w:rsid w:val="00BE2C75"/>
    <w:rsid w:val="00C33C6B"/>
    <w:rsid w:val="00CE4F37"/>
    <w:rsid w:val="00D02501"/>
    <w:rsid w:val="00D14415"/>
    <w:rsid w:val="00D30668"/>
    <w:rsid w:val="00E91340"/>
    <w:rsid w:val="00EE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7352CCF"/>
  <w15:chartTrackingRefBased/>
  <w15:docId w15:val="{B7F02362-D736-1F4A-B0D9-805D21193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pt-BR"/>
    </w:rPr>
  </w:style>
  <w:style w:type="paragraph" w:styleId="Heading1">
    <w:name w:val="heading 1"/>
    <w:basedOn w:val="Normal"/>
    <w:link w:val="Heading1Char"/>
    <w:uiPriority w:val="9"/>
    <w:qFormat/>
    <w:rsid w:val="00AA7C2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A7C2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A7C2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label">
    <w:name w:val="label"/>
    <w:basedOn w:val="DefaultParagraphFont"/>
    <w:rsid w:val="00AA7C26"/>
  </w:style>
  <w:style w:type="character" w:customStyle="1" w:styleId="content">
    <w:name w:val="content"/>
    <w:basedOn w:val="DefaultParagraphFont"/>
    <w:rsid w:val="00AA7C26"/>
  </w:style>
  <w:style w:type="character" w:customStyle="1" w:styleId="apple-converted-space">
    <w:name w:val="apple-converted-space"/>
    <w:basedOn w:val="DefaultParagraphFont"/>
    <w:rsid w:val="00AA7C26"/>
  </w:style>
  <w:style w:type="character" w:styleId="Emphasis">
    <w:name w:val="Emphasis"/>
    <w:basedOn w:val="DefaultParagraphFont"/>
    <w:uiPriority w:val="20"/>
    <w:qFormat/>
    <w:rsid w:val="007E54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0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4526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701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35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34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7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0998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05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8289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631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008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358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094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77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2629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473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6</Pages>
  <Words>1892</Words>
  <Characters>10788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Flávio Colombini</dc:creator>
  <cp:keywords/>
  <dc:description/>
  <cp:lastModifiedBy>Flávio Colombini</cp:lastModifiedBy>
  <cp:revision>22</cp:revision>
  <dcterms:created xsi:type="dcterms:W3CDTF">2019-04-17T04:14:00Z</dcterms:created>
  <dcterms:modified xsi:type="dcterms:W3CDTF">2019-04-25T02:49:00Z</dcterms:modified>
</cp:coreProperties>
</file>